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F53818">
        <w:rPr>
          <w:szCs w:val="24"/>
        </w:rPr>
        <w:t>08</w:t>
      </w:r>
      <w:r w:rsidR="00747149">
        <w:rPr>
          <w:szCs w:val="24"/>
        </w:rPr>
        <w:t>.</w:t>
      </w:r>
      <w:r w:rsidR="00F53818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53818">
        <w:rPr>
          <w:szCs w:val="24"/>
        </w:rPr>
        <w:t>78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restore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>İlimiz, Altınova İlçesi, Soğuksu (Ayazma) Köyü’nde halihazırda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>İlimizin sınırları içerisinde bulunan ve her biri ayrı bir tarihi değer taşıyan eserlerin ortaya çıkarılarak Yalo</w:t>
      </w:r>
      <w:bookmarkStart w:id="0" w:name="_GoBack"/>
      <w:bookmarkEnd w:id="0"/>
      <w:r w:rsidR="003C5D95" w:rsidRPr="00F919A6">
        <w:rPr>
          <w:sz w:val="24"/>
          <w:szCs w:val="24"/>
        </w:rPr>
        <w:t xml:space="preserve">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>kapsamında, İlimiz, Altınova İlçesi, Soğuksu (Ayazma) Köyü’nde halihazırda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 xml:space="preserve">ilgili kurum görüşleri ile Toprak Koruma Kurulu Kararının alınmasının yanı sıra </w:t>
      </w:r>
      <w:r w:rsidR="00A95A50">
        <w:rPr>
          <w:sz w:val="24"/>
          <w:szCs w:val="24"/>
        </w:rPr>
        <w:t>İdarenin teknik elemanları ve işin uzmanları tarafından yerinde gerekli inceleme ve araştırmanın yapılarak</w:t>
      </w:r>
      <w:r w:rsidR="00A95A50">
        <w:rPr>
          <w:sz w:val="24"/>
          <w:szCs w:val="24"/>
        </w:rPr>
        <w:t>, konu hakkında</w:t>
      </w:r>
      <w:r w:rsidR="00A95A50">
        <w:rPr>
          <w:sz w:val="24"/>
          <w:szCs w:val="24"/>
        </w:rPr>
        <w:t xml:space="preserve"> </w:t>
      </w:r>
      <w:r w:rsidR="003C5D95">
        <w:rPr>
          <w:sz w:val="24"/>
          <w:szCs w:val="24"/>
        </w:rPr>
        <w:t>proje, keşif ve maliyeti gibi hususlarda çalışma</w:t>
      </w:r>
      <w:r w:rsidR="008F695F">
        <w:rPr>
          <w:sz w:val="24"/>
          <w:szCs w:val="24"/>
        </w:rPr>
        <w:t xml:space="preserve"> yapılarak</w:t>
      </w:r>
      <w:r w:rsidR="003C5D95">
        <w:rPr>
          <w:sz w:val="24"/>
          <w:szCs w:val="24"/>
        </w:rPr>
        <w:t xml:space="preserve"> 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tbl>
      <w:tblPr>
        <w:tblW w:w="8311" w:type="dxa"/>
        <w:tblLook w:val="01E0" w:firstRow="1" w:lastRow="1" w:firstColumn="1" w:lastColumn="1" w:noHBand="0" w:noVBand="0"/>
      </w:tblPr>
      <w:tblGrid>
        <w:gridCol w:w="2975"/>
        <w:gridCol w:w="2521"/>
        <w:gridCol w:w="2815"/>
      </w:tblGrid>
      <w:tr w:rsidR="0072686F" w:rsidTr="00A95A50">
        <w:trPr>
          <w:trHeight w:val="272"/>
        </w:trPr>
        <w:tc>
          <w:tcPr>
            <w:tcW w:w="2975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21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15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</w:tr>
      <w:tr w:rsidR="0072686F" w:rsidTr="00A95A50">
        <w:trPr>
          <w:trHeight w:val="274"/>
        </w:trPr>
        <w:tc>
          <w:tcPr>
            <w:tcW w:w="2975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21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15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tbl>
      <w:tblPr>
        <w:tblW w:w="8209" w:type="dxa"/>
        <w:tblLook w:val="04A0" w:firstRow="1" w:lastRow="0" w:firstColumn="1" w:lastColumn="0" w:noHBand="0" w:noVBand="1"/>
      </w:tblPr>
      <w:tblGrid>
        <w:gridCol w:w="1877"/>
        <w:gridCol w:w="1843"/>
        <w:gridCol w:w="2551"/>
        <w:gridCol w:w="1938"/>
      </w:tblGrid>
      <w:tr w:rsidR="0072686F" w:rsidTr="00A95A50">
        <w:trPr>
          <w:trHeight w:val="295"/>
        </w:trPr>
        <w:tc>
          <w:tcPr>
            <w:tcW w:w="1877" w:type="dxa"/>
            <w:hideMark/>
          </w:tcPr>
          <w:p w:rsidR="0072686F" w:rsidRDefault="0072686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1843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2551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1938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72686F" w:rsidTr="00A95A50">
        <w:trPr>
          <w:trHeight w:val="311"/>
        </w:trPr>
        <w:tc>
          <w:tcPr>
            <w:tcW w:w="1877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843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51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38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649C0-C3BF-4F09-9E6F-3B57C0DB3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253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14</cp:revision>
  <cp:lastPrinted>2020-08-31T11:02:00Z</cp:lastPrinted>
  <dcterms:created xsi:type="dcterms:W3CDTF">2021-03-31T13:48:00Z</dcterms:created>
  <dcterms:modified xsi:type="dcterms:W3CDTF">2021-06-25T12:21:00Z</dcterms:modified>
</cp:coreProperties>
</file>